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500BF">
        <w:rPr>
          <w:rFonts w:ascii="Times New Roman" w:hAnsi="Times New Roman" w:cs="Times New Roman"/>
          <w:b/>
          <w:bCs/>
          <w:sz w:val="28"/>
          <w:szCs w:val="28"/>
        </w:rPr>
        <w:t>§ 2. Сортировка и первичное обогащение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500BF">
        <w:rPr>
          <w:rFonts w:ascii="Times New Roman" w:hAnsi="Times New Roman" w:cs="Times New Roman"/>
          <w:b/>
          <w:bCs/>
          <w:sz w:val="28"/>
          <w:szCs w:val="28"/>
        </w:rPr>
        <w:t>крупнокусковой руды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Обычно в добытой горной массе наряду с кусками золотосодержащей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руды находятся и куски пустой породы, исключение которой </w:t>
      </w:r>
      <w:proofErr w:type="gramStart"/>
      <w:r w:rsidRPr="00C500BF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C500BF">
        <w:rPr>
          <w:rFonts w:ascii="Times New Roman" w:hAnsi="Times New Roman" w:cs="Times New Roman"/>
          <w:sz w:val="28"/>
          <w:szCs w:val="28"/>
        </w:rPr>
        <w:t xml:space="preserve"> после-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дующей переработки может значительно улучшить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технико-экономиче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00BF">
        <w:rPr>
          <w:rFonts w:ascii="Times New Roman" w:hAnsi="Times New Roman" w:cs="Times New Roman"/>
          <w:sz w:val="28"/>
          <w:szCs w:val="28"/>
        </w:rPr>
        <w:t>ские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показатели.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Для вывода пустой породы применяют иногда ручную сортировку.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При этом из горной массы либо удаляют пустую породу, либо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выде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ляют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рудную фракцию, обогащенную золотом. Общим правилом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сорти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00BF">
        <w:rPr>
          <w:rFonts w:ascii="Times New Roman" w:hAnsi="Times New Roman" w:cs="Times New Roman"/>
          <w:sz w:val="28"/>
          <w:szCs w:val="28"/>
        </w:rPr>
        <w:t>ровки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является то, что выводимая порода по содержанию золота не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должна быть богаче хвостов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золотоизвлекательной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фабрики.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Обычно рудную сортировку применяют для материала крупнее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40—50 мм. Сортировочным конвейерным лентам для улучшения ос-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мотра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кусков придают вибрирующее движение. Однако ручная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сорти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00BF">
        <w:rPr>
          <w:rFonts w:ascii="Times New Roman" w:hAnsi="Times New Roman" w:cs="Times New Roman"/>
          <w:sz w:val="28"/>
          <w:szCs w:val="28"/>
        </w:rPr>
        <w:t>ровка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руд трудоемкий и малопроизводительный процесс. Поэтому в на-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00BF">
        <w:rPr>
          <w:rFonts w:ascii="Times New Roman" w:hAnsi="Times New Roman" w:cs="Times New Roman"/>
          <w:sz w:val="28"/>
          <w:szCs w:val="28"/>
        </w:rPr>
        <w:t xml:space="preserve">стоящее время ее не применяют (за исключением нескольких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предприя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-</w:t>
      </w:r>
      <w:proofErr w:type="gramEnd"/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500BF">
        <w:rPr>
          <w:rFonts w:ascii="Times New Roman" w:hAnsi="Times New Roman" w:cs="Times New Roman"/>
          <w:sz w:val="28"/>
          <w:szCs w:val="28"/>
        </w:rPr>
        <w:t>тий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в ЮАР).</w:t>
      </w:r>
      <w:proofErr w:type="gramEnd"/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В последние годы достижения науки и техники позволили взамен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00BF">
        <w:rPr>
          <w:rFonts w:ascii="Times New Roman" w:hAnsi="Times New Roman" w:cs="Times New Roman"/>
          <w:sz w:val="28"/>
          <w:szCs w:val="28"/>
        </w:rPr>
        <w:t>ручной сортировки использовать более рациональные и экономически</w:t>
      </w:r>
      <w:proofErr w:type="gramEnd"/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целесообразные методы предварительного обогащения относительно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крупной кусковой руды, в частности, процесс обогащения в </w:t>
      </w:r>
      <w:proofErr w:type="gramStart"/>
      <w:r w:rsidRPr="00C500BF">
        <w:rPr>
          <w:rFonts w:ascii="Times New Roman" w:hAnsi="Times New Roman" w:cs="Times New Roman"/>
          <w:sz w:val="28"/>
          <w:szCs w:val="28"/>
        </w:rPr>
        <w:t>тяжелых</w:t>
      </w:r>
      <w:proofErr w:type="gramEnd"/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00BF">
        <w:rPr>
          <w:rFonts w:ascii="Times New Roman" w:hAnsi="Times New Roman" w:cs="Times New Roman"/>
          <w:sz w:val="28"/>
          <w:szCs w:val="28"/>
        </w:rPr>
        <w:t>средах</w:t>
      </w:r>
      <w:proofErr w:type="gramEnd"/>
      <w:r w:rsidRPr="00C500BF">
        <w:rPr>
          <w:rFonts w:ascii="Times New Roman" w:hAnsi="Times New Roman" w:cs="Times New Roman"/>
          <w:sz w:val="28"/>
          <w:szCs w:val="28"/>
        </w:rPr>
        <w:t xml:space="preserve">, полностью механизированный и достаточно простой по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оформле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нию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. Наиболее перспективно применение обогащения в тяжелых средах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к сульфидным рудам, в которых золото связано только с сульфидами,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равномерно распределено, и его содержание в обогащенном сырье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практически пропорционально содержанию сульфидов. Поэтому при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00BF">
        <w:rPr>
          <w:rFonts w:ascii="Times New Roman" w:hAnsi="Times New Roman" w:cs="Times New Roman"/>
          <w:sz w:val="28"/>
          <w:szCs w:val="28"/>
        </w:rPr>
        <w:t>обогащении</w:t>
      </w:r>
      <w:proofErr w:type="gramEnd"/>
      <w:r w:rsidRPr="00C500BF">
        <w:rPr>
          <w:rFonts w:ascii="Times New Roman" w:hAnsi="Times New Roman" w:cs="Times New Roman"/>
          <w:sz w:val="28"/>
          <w:szCs w:val="28"/>
        </w:rPr>
        <w:t xml:space="preserve"> в тяжелых средах золото вместе с сульфидами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концентри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00BF">
        <w:rPr>
          <w:rFonts w:ascii="Times New Roman" w:hAnsi="Times New Roman" w:cs="Times New Roman"/>
          <w:sz w:val="28"/>
          <w:szCs w:val="28"/>
        </w:rPr>
        <w:t>руется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в тяжелых фракциях; в легкие фракции отходят вмещающие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породы, почти не минерализованные для этой группы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золотосодержа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00BF">
        <w:rPr>
          <w:rFonts w:ascii="Times New Roman" w:hAnsi="Times New Roman" w:cs="Times New Roman"/>
          <w:sz w:val="28"/>
          <w:szCs w:val="28"/>
        </w:rPr>
        <w:t>щих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руд.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Одним из направлений усовершенствования процесса сортировки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является применение автоматической сортировки, основанной на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ис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00BF">
        <w:rPr>
          <w:rFonts w:ascii="Times New Roman" w:hAnsi="Times New Roman" w:cs="Times New Roman"/>
          <w:sz w:val="28"/>
          <w:szCs w:val="28"/>
        </w:rPr>
        <w:t>пользовании</w:t>
      </w:r>
      <w:proofErr w:type="gramEnd"/>
      <w:r w:rsidRPr="00C500BF">
        <w:rPr>
          <w:rFonts w:ascii="Times New Roman" w:hAnsi="Times New Roman" w:cs="Times New Roman"/>
          <w:sz w:val="28"/>
          <w:szCs w:val="28"/>
        </w:rPr>
        <w:t xml:space="preserve"> различий отдельных кусков руды по цвету или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радиоак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00BF">
        <w:rPr>
          <w:rFonts w:ascii="Times New Roman" w:hAnsi="Times New Roman" w:cs="Times New Roman"/>
          <w:sz w:val="28"/>
          <w:szCs w:val="28"/>
        </w:rPr>
        <w:t>тивности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(естественной или наведенной).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Сортировка по цвету наиболее эффективна </w:t>
      </w:r>
      <w:proofErr w:type="gramStart"/>
      <w:r w:rsidRPr="00C500BF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C500BF">
        <w:rPr>
          <w:rFonts w:ascii="Times New Roman" w:hAnsi="Times New Roman" w:cs="Times New Roman"/>
          <w:sz w:val="28"/>
          <w:szCs w:val="28"/>
        </w:rPr>
        <w:t xml:space="preserve"> большой контра-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00BF">
        <w:rPr>
          <w:rFonts w:ascii="Times New Roman" w:hAnsi="Times New Roman" w:cs="Times New Roman"/>
          <w:sz w:val="28"/>
          <w:szCs w:val="28"/>
        </w:rPr>
        <w:t>стности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цветов золотосодержащих минералов и минералов </w:t>
      </w:r>
      <w:proofErr w:type="gramStart"/>
      <w:r w:rsidRPr="00C500BF">
        <w:rPr>
          <w:rFonts w:ascii="Times New Roman" w:hAnsi="Times New Roman" w:cs="Times New Roman"/>
          <w:sz w:val="28"/>
          <w:szCs w:val="28"/>
        </w:rPr>
        <w:t>пустой</w:t>
      </w:r>
      <w:proofErr w:type="gramEnd"/>
      <w:r w:rsidRPr="00C500BF">
        <w:rPr>
          <w:rFonts w:ascii="Times New Roman" w:hAnsi="Times New Roman" w:cs="Times New Roman"/>
          <w:sz w:val="28"/>
          <w:szCs w:val="28"/>
        </w:rPr>
        <w:t xml:space="preserve"> по-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роды, например, при отделении золотосодержащего кварца от сланцев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или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ожелезненных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 xml:space="preserve"> пород; радиометрическая сортировка целесообразна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при переработке </w:t>
      </w:r>
      <w:proofErr w:type="spellStart"/>
      <w:proofErr w:type="gramStart"/>
      <w:r w:rsidRPr="00C500BF">
        <w:rPr>
          <w:rFonts w:ascii="Times New Roman" w:hAnsi="Times New Roman" w:cs="Times New Roman"/>
          <w:sz w:val="28"/>
          <w:szCs w:val="28"/>
        </w:rPr>
        <w:t>золото-урановых</w:t>
      </w:r>
      <w:proofErr w:type="spellEnd"/>
      <w:proofErr w:type="gramEnd"/>
      <w:r w:rsidRPr="00C500BF">
        <w:rPr>
          <w:rFonts w:ascii="Times New Roman" w:hAnsi="Times New Roman" w:cs="Times New Roman"/>
          <w:sz w:val="28"/>
          <w:szCs w:val="28"/>
        </w:rPr>
        <w:t xml:space="preserve"> руд (ЮАР), в которых золото тесно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>связано с ураном.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Однако автоматическая сортировка требует </w:t>
      </w:r>
      <w:proofErr w:type="gramStart"/>
      <w:r w:rsidRPr="00C500BF">
        <w:rPr>
          <w:rFonts w:ascii="Times New Roman" w:hAnsi="Times New Roman" w:cs="Times New Roman"/>
          <w:sz w:val="28"/>
          <w:szCs w:val="28"/>
        </w:rPr>
        <w:t>сложной</w:t>
      </w:r>
      <w:proofErr w:type="gramEnd"/>
      <w:r w:rsidRPr="00C500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00BF">
        <w:rPr>
          <w:rFonts w:ascii="Times New Roman" w:hAnsi="Times New Roman" w:cs="Times New Roman"/>
          <w:sz w:val="28"/>
          <w:szCs w:val="28"/>
        </w:rPr>
        <w:t>дорогостоя</w:t>
      </w:r>
      <w:proofErr w:type="spellEnd"/>
      <w:r w:rsidRPr="00C500BF">
        <w:rPr>
          <w:rFonts w:ascii="Times New Roman" w:hAnsi="Times New Roman" w:cs="Times New Roman"/>
          <w:sz w:val="28"/>
          <w:szCs w:val="28"/>
        </w:rPr>
        <w:t>-</w:t>
      </w:r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щей аппаратуры, поэтому в золотодобывающей промышленности </w:t>
      </w:r>
      <w:proofErr w:type="gramStart"/>
      <w:r w:rsidRPr="00C500BF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C500BF" w:rsidRPr="00C500BF" w:rsidRDefault="00C500BF" w:rsidP="00C500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00BF">
        <w:rPr>
          <w:rFonts w:ascii="Times New Roman" w:hAnsi="Times New Roman" w:cs="Times New Roman"/>
          <w:sz w:val="28"/>
          <w:szCs w:val="28"/>
        </w:rPr>
        <w:t xml:space="preserve">настоящего времени </w:t>
      </w:r>
      <w:proofErr w:type="gramStart"/>
      <w:r w:rsidRPr="00C500BF">
        <w:rPr>
          <w:rFonts w:ascii="Times New Roman" w:hAnsi="Times New Roman" w:cs="Times New Roman"/>
          <w:sz w:val="28"/>
          <w:szCs w:val="28"/>
        </w:rPr>
        <w:t>распространена</w:t>
      </w:r>
      <w:proofErr w:type="gramEnd"/>
      <w:r w:rsidRPr="00C500BF">
        <w:rPr>
          <w:rFonts w:ascii="Times New Roman" w:hAnsi="Times New Roman" w:cs="Times New Roman"/>
          <w:sz w:val="28"/>
          <w:szCs w:val="28"/>
        </w:rPr>
        <w:t xml:space="preserve"> мало.</w:t>
      </w:r>
    </w:p>
    <w:sectPr w:rsidR="00C500BF" w:rsidRPr="00C500BF" w:rsidSect="00BE5D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00BF"/>
    <w:rsid w:val="00073A99"/>
    <w:rsid w:val="00B431A0"/>
    <w:rsid w:val="00BE5D9E"/>
    <w:rsid w:val="00C500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D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2062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2021-09-15T09:28:00Z</dcterms:created>
  <dcterms:modified xsi:type="dcterms:W3CDTF">2021-09-15T09:29:00Z</dcterms:modified>
</cp:coreProperties>
</file>